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1F" w:rsidRPr="00332E1F" w:rsidRDefault="00332E1F" w:rsidP="00332E1F">
      <w:pPr>
        <w:widowControl w:val="0"/>
        <w:spacing w:after="0" w:line="285" w:lineRule="auto"/>
        <w:rPr>
          <w:rFonts w:ascii="BlackCat Primary" w:eastAsia="Times New Roman" w:hAnsi="BlackCat Primary" w:cs="Times New Roman"/>
          <w:i/>
          <w:iCs/>
          <w:color w:val="FF0000"/>
          <w:kern w:val="28"/>
          <w:sz w:val="88"/>
          <w:szCs w:val="8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i/>
          <w:iCs/>
          <w:color w:val="FF0000"/>
          <w:kern w:val="28"/>
          <w:sz w:val="88"/>
          <w:szCs w:val="88"/>
          <w:lang w:eastAsia="en-GB"/>
          <w14:cntxtAlts/>
        </w:rPr>
        <w:t> </w:t>
      </w:r>
      <w:r>
        <w:rPr>
          <w:rFonts w:ascii="BlackCat Primary" w:eastAsia="Times New Roman" w:hAnsi="BlackCat Primary" w:cs="Times New Roman"/>
          <w:i/>
          <w:iCs/>
          <w:noProof/>
          <w:color w:val="FF0000"/>
          <w:kern w:val="28"/>
          <w:sz w:val="88"/>
          <w:szCs w:val="8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1056005" y="914400"/>
            <wp:positionH relativeFrom="margin">
              <wp:align>center</wp:align>
            </wp:positionH>
            <wp:positionV relativeFrom="margin">
              <wp:align>top</wp:align>
            </wp:positionV>
            <wp:extent cx="993775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u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3775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E1F" w:rsidRPr="00332E1F" w:rsidRDefault="00332E1F" w:rsidP="00332E1F">
      <w:pPr>
        <w:widowControl w:val="0"/>
        <w:spacing w:after="0" w:line="285" w:lineRule="auto"/>
        <w:rPr>
          <w:rFonts w:ascii="BlackCat Primary" w:eastAsia="Times New Roman" w:hAnsi="BlackCat Primary" w:cs="Times New Roman"/>
          <w:i/>
          <w:iCs/>
          <w:color w:val="FF0000"/>
          <w:kern w:val="28"/>
          <w:sz w:val="8"/>
          <w:szCs w:val="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i/>
          <w:iCs/>
          <w:color w:val="FF0000"/>
          <w:kern w:val="28"/>
          <w:sz w:val="8"/>
          <w:szCs w:val="8"/>
          <w:lang w:eastAsia="en-GB"/>
          <w14:cntxtAlts/>
        </w:rPr>
        <w:t> </w:t>
      </w:r>
    </w:p>
    <w:p w:rsidR="00332E1F" w:rsidRPr="00696780" w:rsidRDefault="00332E1F" w:rsidP="00332E1F">
      <w:pPr>
        <w:widowControl w:val="0"/>
        <w:spacing w:after="0" w:line="285" w:lineRule="auto"/>
        <w:jc w:val="center"/>
        <w:rPr>
          <w:rFonts w:ascii="BlackCat Primary" w:eastAsia="Times New Roman" w:hAnsi="BlackCat Primary" w:cs="Times New Roman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332E1F">
        <w:rPr>
          <w:rFonts w:ascii="BlackCat Primary" w:eastAsia="Times New Roman" w:hAnsi="BlackCat Primary" w:cs="Times New Roman"/>
          <w:b/>
          <w:bCs/>
          <w:i/>
          <w:iCs/>
          <w:color w:val="000000"/>
          <w:kern w:val="28"/>
          <w:sz w:val="72"/>
          <w:szCs w:val="72"/>
          <w:lang w:eastAsia="en-GB"/>
          <w14:cntxtAlts/>
        </w:rPr>
        <w:t>St Joseph’s Primary School</w:t>
      </w:r>
    </w:p>
    <w:p w:rsidR="00914386" w:rsidRPr="00914386" w:rsidRDefault="00914386" w:rsidP="00332E1F">
      <w:pPr>
        <w:spacing w:after="120" w:line="285" w:lineRule="auto"/>
        <w:rPr>
          <w:rFonts w:ascii="Arial" w:eastAsia="Times New Roman" w:hAnsi="Arial" w:cs="Arial"/>
          <w:iCs/>
          <w:color w:val="000000"/>
          <w:kern w:val="28"/>
          <w:sz w:val="28"/>
          <w:szCs w:val="28"/>
          <w:lang w:eastAsia="en-GB"/>
          <w14:cntxtAlts/>
        </w:rPr>
      </w:pPr>
    </w:p>
    <w:p w:rsidR="000F7532" w:rsidRDefault="00397A3B" w:rsidP="000F7532">
      <w:pPr>
        <w:pStyle w:val="Default"/>
      </w:pPr>
      <w:r>
        <w:t>Friday 26</w:t>
      </w:r>
      <w:r w:rsidRPr="00397A3B">
        <w:rPr>
          <w:vertAlign w:val="superscript"/>
        </w:rPr>
        <w:t>th</w:t>
      </w:r>
      <w:r>
        <w:t xml:space="preserve"> February 2021</w:t>
      </w:r>
    </w:p>
    <w:p w:rsidR="000F7532" w:rsidRDefault="000F7532" w:rsidP="000F7532">
      <w:pPr>
        <w:pStyle w:val="Default"/>
      </w:pPr>
    </w:p>
    <w:p w:rsidR="00914386" w:rsidRDefault="000F7532" w:rsidP="00A1783F">
      <w:pPr>
        <w:pStyle w:val="Default"/>
      </w:pPr>
      <w:bookmarkStart w:id="0" w:name="_GoBack"/>
      <w:bookmarkEnd w:id="0"/>
      <w:r>
        <w:rPr>
          <w:sz w:val="22"/>
          <w:szCs w:val="22"/>
        </w:rPr>
        <w:t>The Education Minister has set out his restarting school plans to Principals on Wednesday 24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February. In his letter he makes it clear that he wants all classes to return to face-to-face learning when it is absolutely safe to do so. This will take shape after the Easter holidays, unless we are informed differently. I have included the timetable below for you as a guide to use over the coming weeks.</w:t>
      </w:r>
    </w:p>
    <w:p w:rsidR="000F7532" w:rsidRDefault="000F7532" w:rsidP="000F7532">
      <w:pPr>
        <w:pStyle w:val="Default"/>
      </w:pPr>
    </w:p>
    <w:tbl>
      <w:tblPr>
        <w:tblStyle w:val="TableGrid"/>
        <w:tblW w:w="9422" w:type="dxa"/>
        <w:tblLayout w:type="fixed"/>
        <w:tblLook w:val="0000" w:firstRow="0" w:lastRow="0" w:firstColumn="0" w:lastColumn="0" w:noHBand="0" w:noVBand="0"/>
      </w:tblPr>
      <w:tblGrid>
        <w:gridCol w:w="4711"/>
        <w:gridCol w:w="4711"/>
      </w:tblGrid>
      <w:tr w:rsidR="000F7532" w:rsidTr="000F7532">
        <w:trPr>
          <w:trHeight w:val="110"/>
        </w:trPr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Week Commencing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Learning Structure </w:t>
            </w:r>
          </w:p>
        </w:tc>
      </w:tr>
      <w:tr w:rsidR="000F7532" w:rsidTr="000F7532">
        <w:trPr>
          <w:trHeight w:val="260"/>
        </w:trPr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1</w:t>
            </w:r>
            <w:r>
              <w:rPr>
                <w:b/>
                <w:bCs/>
                <w:sz w:val="14"/>
                <w:szCs w:val="14"/>
              </w:rPr>
              <w:t xml:space="preserve">st </w:t>
            </w:r>
            <w:r>
              <w:rPr>
                <w:b/>
                <w:bCs/>
                <w:sz w:val="22"/>
                <w:szCs w:val="22"/>
              </w:rPr>
              <w:t xml:space="preserve">March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color w:val="auto"/>
              </w:rPr>
            </w:pP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P1 to P7 will continue with remote learning at home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</w:p>
        </w:tc>
      </w:tr>
      <w:tr w:rsidR="000F7532" w:rsidTr="000F7532">
        <w:trPr>
          <w:trHeight w:val="518"/>
        </w:trPr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8</w:t>
            </w:r>
            <w:r>
              <w:rPr>
                <w:b/>
                <w:bCs/>
                <w:sz w:val="14"/>
                <w:szCs w:val="14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 xml:space="preserve">March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color w:val="auto"/>
              </w:rPr>
            </w:pP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P1 to P3 classes to attend school for full time face-to-face teaching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P4 – P7 will continue with remote learning at home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</w:p>
        </w:tc>
      </w:tr>
      <w:tr w:rsidR="000F7532" w:rsidTr="000F7532">
        <w:trPr>
          <w:trHeight w:val="519"/>
        </w:trPr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15</w:t>
            </w:r>
            <w:r>
              <w:rPr>
                <w:b/>
                <w:bCs/>
                <w:sz w:val="14"/>
                <w:szCs w:val="14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 xml:space="preserve">March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color w:val="auto"/>
              </w:rPr>
            </w:pP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P1 to P3 classes to attend school for full time face-to-face teaching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P4 – P7 will continue with remote learning at home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</w:p>
        </w:tc>
      </w:tr>
      <w:tr w:rsidR="000F7532" w:rsidTr="000F7532">
        <w:trPr>
          <w:trHeight w:val="258"/>
        </w:trPr>
        <w:tc>
          <w:tcPr>
            <w:tcW w:w="4711" w:type="dxa"/>
          </w:tcPr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22</w:t>
            </w:r>
            <w:r>
              <w:rPr>
                <w:b/>
                <w:bCs/>
                <w:sz w:val="14"/>
                <w:szCs w:val="14"/>
              </w:rPr>
              <w:t xml:space="preserve">nd </w:t>
            </w:r>
            <w:r>
              <w:rPr>
                <w:b/>
                <w:bCs/>
                <w:sz w:val="22"/>
                <w:szCs w:val="22"/>
              </w:rPr>
              <w:t xml:space="preserve">March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color w:val="auto"/>
              </w:rPr>
            </w:pP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P1 to P7 will continue with remote learning at home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</w:p>
        </w:tc>
      </w:tr>
      <w:tr w:rsidR="000F7532" w:rsidTr="000F7532">
        <w:trPr>
          <w:trHeight w:val="258"/>
        </w:trPr>
        <w:tc>
          <w:tcPr>
            <w:tcW w:w="4711" w:type="dxa"/>
          </w:tcPr>
          <w:p w:rsidR="000F7532" w:rsidRDefault="000F7532" w:rsidP="000F753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 29</w:t>
            </w:r>
            <w:r>
              <w:rPr>
                <w:b/>
                <w:bCs/>
                <w:sz w:val="14"/>
                <w:szCs w:val="14"/>
              </w:rPr>
              <w:t xml:space="preserve">th </w:t>
            </w:r>
            <w:r>
              <w:rPr>
                <w:b/>
                <w:bCs/>
                <w:sz w:val="22"/>
                <w:szCs w:val="22"/>
              </w:rPr>
              <w:t xml:space="preserve">March (Monday – Thursday) </w:t>
            </w:r>
          </w:p>
        </w:tc>
        <w:tc>
          <w:tcPr>
            <w:tcW w:w="4711" w:type="dxa"/>
          </w:tcPr>
          <w:p w:rsidR="000F7532" w:rsidRDefault="000F7532">
            <w:pPr>
              <w:pStyle w:val="Default"/>
              <w:rPr>
                <w:color w:val="auto"/>
              </w:rPr>
            </w:pP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P1 to P7 will continue with remote learning at home </w:t>
            </w:r>
          </w:p>
          <w:p w:rsidR="000F7532" w:rsidRDefault="000F753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4F248F" w:rsidRDefault="004F248F" w:rsidP="004F248F">
      <w:pPr>
        <w:pStyle w:val="Default"/>
      </w:pPr>
    </w:p>
    <w:p w:rsidR="004F248F" w:rsidRDefault="004F248F" w:rsidP="004F248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Upcoming School Holidays </w:t>
      </w:r>
    </w:p>
    <w:p w:rsidR="004F248F" w:rsidRDefault="004F248F" w:rsidP="004F2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School will be closed on the following dates. </w:t>
      </w:r>
    </w:p>
    <w:p w:rsidR="004F248F" w:rsidRDefault="004F248F" w:rsidP="004F2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St. Patrick’s Day Wednesday 17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March </w:t>
      </w:r>
    </w:p>
    <w:p w:rsidR="004F248F" w:rsidRDefault="004F248F" w:rsidP="004F2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Easter Holidays Friday 2</w:t>
      </w:r>
      <w:r>
        <w:rPr>
          <w:sz w:val="14"/>
          <w:szCs w:val="14"/>
        </w:rPr>
        <w:t xml:space="preserve">nd </w:t>
      </w:r>
      <w:r>
        <w:rPr>
          <w:sz w:val="22"/>
          <w:szCs w:val="22"/>
        </w:rPr>
        <w:t>April to Friday 9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April inclusive.</w:t>
      </w:r>
    </w:p>
    <w:p w:rsidR="004F248F" w:rsidRDefault="004F248F" w:rsidP="004F24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There will be no remote learning or supervised learning in school on these days. </w:t>
      </w:r>
    </w:p>
    <w:p w:rsidR="004F248F" w:rsidRDefault="004F248F" w:rsidP="004F248F">
      <w:pPr>
        <w:pStyle w:val="Default"/>
        <w:rPr>
          <w:sz w:val="22"/>
          <w:szCs w:val="22"/>
        </w:rPr>
      </w:pPr>
    </w:p>
    <w:p w:rsidR="00940EA9" w:rsidRDefault="004F248F" w:rsidP="004F248F">
      <w:pPr>
        <w:spacing w:after="120" w:line="285" w:lineRule="auto"/>
      </w:pPr>
      <w:r>
        <w:t>At this time school will open for full time teaching for P1 to P3 classes on Monday 12</w:t>
      </w:r>
      <w:r>
        <w:rPr>
          <w:sz w:val="14"/>
          <w:szCs w:val="14"/>
        </w:rPr>
        <w:t xml:space="preserve">th </w:t>
      </w:r>
      <w:r>
        <w:t>April. No decision has been taken as yet as to when P4- P7 children resume full time attendance.</w:t>
      </w:r>
    </w:p>
    <w:p w:rsidR="00006F6C" w:rsidRDefault="00006F6C" w:rsidP="00006F6C">
      <w:pPr>
        <w:pStyle w:val="Default"/>
      </w:pPr>
    </w:p>
    <w:p w:rsidR="00A1783F" w:rsidRDefault="00A1783F" w:rsidP="00006F6C">
      <w:pPr>
        <w:pStyle w:val="Default"/>
      </w:pPr>
    </w:p>
    <w:p w:rsidR="00006F6C" w:rsidRDefault="00006F6C" w:rsidP="00006F6C">
      <w:pPr>
        <w:pStyle w:val="Default"/>
        <w:rPr>
          <w:sz w:val="22"/>
          <w:szCs w:val="22"/>
        </w:rPr>
      </w:pPr>
      <w:r>
        <w:lastRenderedPageBreak/>
        <w:t xml:space="preserve"> </w:t>
      </w:r>
      <w:r>
        <w:rPr>
          <w:b/>
          <w:bCs/>
          <w:sz w:val="22"/>
          <w:szCs w:val="22"/>
        </w:rPr>
        <w:t xml:space="preserve">P1 to P3 Teaching Arrangements </w:t>
      </w:r>
    </w:p>
    <w:p w:rsidR="00006F6C" w:rsidRDefault="00A1783F" w:rsidP="00006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detailed above, </w:t>
      </w:r>
      <w:r w:rsidR="00006F6C">
        <w:rPr>
          <w:sz w:val="22"/>
          <w:szCs w:val="22"/>
        </w:rPr>
        <w:t xml:space="preserve">the Education Minister has instructed schools to open for Nursery children and those children from P1 – P3 from </w:t>
      </w:r>
      <w:r w:rsidR="00006F6C">
        <w:rPr>
          <w:b/>
          <w:bCs/>
          <w:i/>
          <w:iCs/>
          <w:sz w:val="22"/>
          <w:szCs w:val="22"/>
        </w:rPr>
        <w:t>Monday 8</w:t>
      </w:r>
      <w:r w:rsidR="00006F6C">
        <w:rPr>
          <w:b/>
          <w:bCs/>
          <w:i/>
          <w:iCs/>
          <w:sz w:val="14"/>
          <w:szCs w:val="14"/>
        </w:rPr>
        <w:t xml:space="preserve">th </w:t>
      </w:r>
      <w:r w:rsidR="00006F6C">
        <w:rPr>
          <w:b/>
          <w:bCs/>
          <w:i/>
          <w:iCs/>
          <w:sz w:val="22"/>
          <w:szCs w:val="22"/>
        </w:rPr>
        <w:t>March to Friday 19</w:t>
      </w:r>
      <w:r w:rsidR="00006F6C">
        <w:rPr>
          <w:b/>
          <w:bCs/>
          <w:i/>
          <w:iCs/>
          <w:sz w:val="14"/>
          <w:szCs w:val="14"/>
        </w:rPr>
        <w:t xml:space="preserve">th </w:t>
      </w:r>
      <w:r w:rsidR="00006F6C">
        <w:rPr>
          <w:b/>
          <w:bCs/>
          <w:i/>
          <w:iCs/>
          <w:sz w:val="22"/>
          <w:szCs w:val="22"/>
        </w:rPr>
        <w:t>March</w:t>
      </w:r>
      <w:r w:rsidR="00006F6C">
        <w:rPr>
          <w:sz w:val="22"/>
          <w:szCs w:val="22"/>
        </w:rPr>
        <w:t xml:space="preserve">. To do this successfully we need parents/carers to adhere to the following points: </w:t>
      </w:r>
    </w:p>
    <w:p w:rsidR="00006F6C" w:rsidRDefault="00006F6C" w:rsidP="00006F6C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Follow all </w:t>
      </w: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arrangements i.e. no parents/carers gathering in groups, wear face masks when on school site, instruct children to use the designated hand sanitisers and supervise your children whilst on school grounds </w:t>
      </w:r>
    </w:p>
    <w:p w:rsidR="00006F6C" w:rsidRDefault="00006F6C" w:rsidP="00006F6C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Inform the school office by 9am if your child is not attending school </w:t>
      </w:r>
    </w:p>
    <w:p w:rsidR="00006F6C" w:rsidRDefault="00006F6C" w:rsidP="00006F6C">
      <w:pPr>
        <w:pStyle w:val="Default"/>
        <w:rPr>
          <w:sz w:val="22"/>
          <w:szCs w:val="22"/>
        </w:rPr>
      </w:pPr>
    </w:p>
    <w:p w:rsidR="00006F6C" w:rsidRDefault="00006F6C" w:rsidP="00006F6C">
      <w:pPr>
        <w:pStyle w:val="Default"/>
        <w:rPr>
          <w:sz w:val="22"/>
          <w:szCs w:val="22"/>
        </w:rPr>
      </w:pPr>
    </w:p>
    <w:p w:rsidR="00006F6C" w:rsidRDefault="00006F6C" w:rsidP="00006F6C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Booking Supervised Learning in School</w:t>
      </w:r>
    </w:p>
    <w:p w:rsidR="00006F6C" w:rsidRDefault="00006F6C" w:rsidP="00006F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When the P1 to P3 classes return to full time teaching for the two weeks commencing Monday 8</w:t>
      </w:r>
      <w:r w:rsidRPr="00006F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March, supervised learning at school for those children from P4 to P7 will be very limited as we will have staff shortages. </w:t>
      </w:r>
      <w:r w:rsidRPr="00006F6C">
        <w:rPr>
          <w:sz w:val="22"/>
          <w:szCs w:val="22"/>
          <w:u w:val="single"/>
        </w:rPr>
        <w:t>Please note</w:t>
      </w:r>
      <w:r w:rsidR="00A1783F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 xml:space="preserve"> </w:t>
      </w:r>
      <w:r w:rsidRPr="00006F6C">
        <w:rPr>
          <w:sz w:val="22"/>
          <w:szCs w:val="22"/>
        </w:rPr>
        <w:t>supervised learning at school is for children of key workers</w:t>
      </w:r>
      <w:r>
        <w:rPr>
          <w:sz w:val="22"/>
          <w:szCs w:val="22"/>
        </w:rPr>
        <w:t xml:space="preserve"> with no alternative child care arrangements ava</w:t>
      </w:r>
      <w:r w:rsidR="00A1783F">
        <w:rPr>
          <w:sz w:val="22"/>
          <w:szCs w:val="22"/>
        </w:rPr>
        <w:t>ilable, and vulnerable children only.</w:t>
      </w:r>
    </w:p>
    <w:p w:rsidR="00006F6C" w:rsidRDefault="00006F6C" w:rsidP="00006F6C">
      <w:pPr>
        <w:pStyle w:val="Default"/>
        <w:rPr>
          <w:sz w:val="22"/>
          <w:szCs w:val="22"/>
        </w:rPr>
      </w:pPr>
    </w:p>
    <w:p w:rsidR="00E3343D" w:rsidRDefault="00E3343D" w:rsidP="00E3343D">
      <w:pPr>
        <w:pStyle w:val="Default"/>
      </w:pPr>
    </w:p>
    <w:p w:rsidR="00E3343D" w:rsidRDefault="00E3343D" w:rsidP="00E3343D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P7 Post-Primary Transfer Arrangements </w:t>
      </w:r>
    </w:p>
    <w:p w:rsidR="00006F6C" w:rsidRDefault="00E3343D" w:rsidP="00E33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post-primary application will open this Monday 1</w:t>
      </w:r>
      <w:r>
        <w:rPr>
          <w:sz w:val="14"/>
          <w:szCs w:val="14"/>
        </w:rPr>
        <w:t xml:space="preserve">st </w:t>
      </w:r>
      <w:r>
        <w:rPr>
          <w:sz w:val="22"/>
          <w:szCs w:val="22"/>
        </w:rPr>
        <w:t>March at 12 noon. It closes at 4pm on the 16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>March. Please visit www.eani.org.uk/parents/admissions for further details. Mrs Macfarlane can be contacted at school if you require any assistance</w:t>
      </w:r>
      <w:r w:rsidR="00A1783F">
        <w:rPr>
          <w:sz w:val="22"/>
          <w:szCs w:val="22"/>
        </w:rPr>
        <w:t xml:space="preserve"> or support.</w:t>
      </w:r>
    </w:p>
    <w:p w:rsidR="00A1783F" w:rsidRDefault="00A1783F" w:rsidP="00E3343D">
      <w:pPr>
        <w:pStyle w:val="Default"/>
        <w:rPr>
          <w:sz w:val="22"/>
          <w:szCs w:val="22"/>
        </w:rPr>
      </w:pPr>
    </w:p>
    <w:p w:rsidR="00A1783F" w:rsidRDefault="00A1783F" w:rsidP="00A1783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World Book Day 2021 </w:t>
      </w:r>
    </w:p>
    <w:p w:rsidR="00A1783F" w:rsidRDefault="00A1783F" w:rsidP="00A178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World Book Day will take place on </w:t>
      </w:r>
      <w:r>
        <w:rPr>
          <w:b/>
          <w:bCs/>
          <w:sz w:val="22"/>
          <w:szCs w:val="22"/>
        </w:rPr>
        <w:t>Thursday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March. </w:t>
      </w:r>
      <w:r>
        <w:rPr>
          <w:sz w:val="22"/>
          <w:szCs w:val="22"/>
        </w:rPr>
        <w:t xml:space="preserve">Your child’s class teacher will give you instructions of the work and activities that have been planned for this day in your work packs and </w:t>
      </w:r>
      <w:proofErr w:type="spellStart"/>
      <w:r>
        <w:rPr>
          <w:sz w:val="22"/>
          <w:szCs w:val="22"/>
        </w:rPr>
        <w:t>SeeSaw</w:t>
      </w:r>
      <w:proofErr w:type="spellEnd"/>
      <w:r>
        <w:rPr>
          <w:sz w:val="22"/>
          <w:szCs w:val="22"/>
        </w:rPr>
        <w:t xml:space="preserve"> or Google Classroom.</w:t>
      </w:r>
    </w:p>
    <w:p w:rsidR="00A1783F" w:rsidRDefault="00A1783F" w:rsidP="00A1783F">
      <w:pPr>
        <w:pStyle w:val="Default"/>
        <w:rPr>
          <w:sz w:val="22"/>
          <w:szCs w:val="22"/>
        </w:rPr>
      </w:pPr>
    </w:p>
    <w:p w:rsidR="00006F6C" w:rsidRPr="007C2D13" w:rsidRDefault="00006F6C" w:rsidP="004F248F">
      <w:pPr>
        <w:spacing w:after="120" w:line="285" w:lineRule="auto"/>
        <w:rPr>
          <w:rFonts w:ascii="SassoonPrimaryInfant" w:eastAsia="Times New Roman" w:hAnsi="SassoonPrimaryInfant" w:cs="Arial"/>
          <w:iCs/>
          <w:color w:val="000000"/>
          <w:kern w:val="28"/>
          <w:sz w:val="40"/>
          <w:szCs w:val="40"/>
          <w:lang w:eastAsia="en-GB"/>
          <w14:cntxtAlts/>
        </w:rPr>
      </w:pPr>
    </w:p>
    <w:p w:rsidR="00696780" w:rsidRPr="007C2D13" w:rsidRDefault="00696780" w:rsidP="00332E1F">
      <w:pPr>
        <w:spacing w:after="120" w:line="285" w:lineRule="auto"/>
        <w:rPr>
          <w:rFonts w:ascii="SassoonPrimaryInfant" w:eastAsia="Times New Roman" w:hAnsi="SassoonPrimaryInfant" w:cs="Arial"/>
          <w:iCs/>
          <w:color w:val="000000"/>
          <w:kern w:val="28"/>
          <w:sz w:val="40"/>
          <w:szCs w:val="40"/>
          <w:lang w:eastAsia="en-GB"/>
          <w14:cntxtAlts/>
        </w:rPr>
      </w:pPr>
    </w:p>
    <w:p w:rsidR="00290F02" w:rsidRPr="007C2D13" w:rsidRDefault="00696780" w:rsidP="00332E1F">
      <w:pPr>
        <w:spacing w:after="120" w:line="285" w:lineRule="auto"/>
        <w:rPr>
          <w:rFonts w:ascii="SassoonPrimaryInfant" w:eastAsia="Times New Roman" w:hAnsi="SassoonPrimaryInfant" w:cs="Arial"/>
          <w:iCs/>
          <w:color w:val="000000"/>
          <w:kern w:val="28"/>
          <w:sz w:val="40"/>
          <w:szCs w:val="40"/>
          <w:lang w:eastAsia="en-GB"/>
          <w14:cntxtAlts/>
        </w:rPr>
      </w:pPr>
      <w:r w:rsidRPr="007C2D13">
        <w:rPr>
          <w:rFonts w:ascii="SassoonPrimaryInfant" w:eastAsia="Times New Roman" w:hAnsi="SassoonPrimaryInfant" w:cs="Arial"/>
          <w:iCs/>
          <w:color w:val="000000"/>
          <w:kern w:val="28"/>
          <w:sz w:val="40"/>
          <w:szCs w:val="40"/>
          <w:lang w:eastAsia="en-GB"/>
          <w14:cntxtAlts/>
        </w:rPr>
        <w:t xml:space="preserve"> </w:t>
      </w:r>
      <w:r w:rsidR="00290F02" w:rsidRPr="007C2D13">
        <w:rPr>
          <w:rFonts w:ascii="SassoonPrimaryInfant" w:eastAsia="Times New Roman" w:hAnsi="SassoonPrimaryInfant" w:cs="Arial"/>
          <w:iCs/>
          <w:color w:val="000000"/>
          <w:kern w:val="28"/>
          <w:sz w:val="40"/>
          <w:szCs w:val="40"/>
          <w:lang w:eastAsia="en-GB"/>
          <w14:cntxtAlts/>
        </w:rPr>
        <w:t xml:space="preserve"> </w:t>
      </w:r>
    </w:p>
    <w:p w:rsidR="00332E1F" w:rsidRPr="007C2D13" w:rsidRDefault="00332E1F" w:rsidP="00332E1F">
      <w:pPr>
        <w:widowControl w:val="0"/>
        <w:spacing w:after="120" w:line="285" w:lineRule="auto"/>
        <w:rPr>
          <w:rFonts w:ascii="SassoonPrimaryInfant" w:eastAsia="Times New Roman" w:hAnsi="SassoonPrimaryInfant" w:cs="Calibri"/>
          <w:color w:val="000000"/>
          <w:kern w:val="28"/>
          <w:sz w:val="40"/>
          <w:szCs w:val="40"/>
          <w:lang w:eastAsia="en-GB"/>
          <w14:cntxtAlts/>
        </w:rPr>
      </w:pPr>
      <w:r w:rsidRPr="007C2D13">
        <w:rPr>
          <w:rFonts w:ascii="SassoonPrimaryInfant" w:eastAsia="Times New Roman" w:hAnsi="SassoonPrimaryInfant" w:cs="Calibri"/>
          <w:color w:val="000000"/>
          <w:kern w:val="28"/>
          <w:sz w:val="40"/>
          <w:szCs w:val="40"/>
          <w:lang w:eastAsia="en-GB"/>
          <w14:cntxtAlts/>
        </w:rPr>
        <w:t> </w:t>
      </w:r>
    </w:p>
    <w:p w:rsidR="00E475CC" w:rsidRPr="007C2D13" w:rsidRDefault="00E475CC">
      <w:pPr>
        <w:rPr>
          <w:rFonts w:ascii="SassoonPrimaryInfant" w:hAnsi="SassoonPrimaryInfant"/>
          <w:sz w:val="40"/>
          <w:szCs w:val="40"/>
        </w:rPr>
      </w:pPr>
    </w:p>
    <w:sectPr w:rsidR="00E475CC" w:rsidRPr="007C2D13" w:rsidSect="00934AA4">
      <w:pgSz w:w="11906" w:h="16838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t Primary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4019B"/>
    <w:multiLevelType w:val="hybridMultilevel"/>
    <w:tmpl w:val="25C0AF32"/>
    <w:lvl w:ilvl="0" w:tplc="02C459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70FDE"/>
    <w:multiLevelType w:val="hybridMultilevel"/>
    <w:tmpl w:val="61CE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1F"/>
    <w:rsid w:val="00006F6C"/>
    <w:rsid w:val="000F7532"/>
    <w:rsid w:val="001F25FC"/>
    <w:rsid w:val="00290F02"/>
    <w:rsid w:val="00332E1F"/>
    <w:rsid w:val="00397A3B"/>
    <w:rsid w:val="004F248F"/>
    <w:rsid w:val="00696780"/>
    <w:rsid w:val="006C0A65"/>
    <w:rsid w:val="0070434A"/>
    <w:rsid w:val="007C2D13"/>
    <w:rsid w:val="00914386"/>
    <w:rsid w:val="00934AA4"/>
    <w:rsid w:val="00940EA9"/>
    <w:rsid w:val="00A1783F"/>
    <w:rsid w:val="00A312F4"/>
    <w:rsid w:val="00A710E0"/>
    <w:rsid w:val="00C028F3"/>
    <w:rsid w:val="00E3343D"/>
    <w:rsid w:val="00E475CC"/>
    <w:rsid w:val="00F54B6A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1C2D"/>
  <w15:chartTrackingRefBased/>
  <w15:docId w15:val="{DDF4090B-6C4A-417B-857C-3D2C8C91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4386"/>
    <w:rPr>
      <w:color w:val="0563C1" w:themeColor="hyperlink"/>
      <w:u w:val="single"/>
    </w:rPr>
  </w:style>
  <w:style w:type="paragraph" w:customStyle="1" w:styleId="Default">
    <w:name w:val="Default"/>
    <w:rsid w:val="000F7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Wilcox</dc:creator>
  <cp:keywords/>
  <dc:description/>
  <cp:lastModifiedBy>F MACFARLANE</cp:lastModifiedBy>
  <cp:revision>2</cp:revision>
  <cp:lastPrinted>2021-01-12T11:56:00Z</cp:lastPrinted>
  <dcterms:created xsi:type="dcterms:W3CDTF">2021-02-26T13:39:00Z</dcterms:created>
  <dcterms:modified xsi:type="dcterms:W3CDTF">2021-02-26T13:39:00Z</dcterms:modified>
</cp:coreProperties>
</file>